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2839" w:rsidRDefault="009A17DE" w:rsidP="00752839">
      <w:pPr>
        <w:spacing w:after="0"/>
      </w:pPr>
      <w:r>
        <w:rPr>
          <w:noProof/>
        </w:rPr>
        <w:drawing>
          <wp:anchor distT="0" distB="0" distL="114300" distR="114300" simplePos="0" relativeHeight="251661824" behindDoc="1" locked="0" layoutInCell="1" allowOverlap="1">
            <wp:simplePos x="0" y="0"/>
            <wp:positionH relativeFrom="column">
              <wp:posOffset>0</wp:posOffset>
            </wp:positionH>
            <wp:positionV relativeFrom="page">
              <wp:posOffset>95528</wp:posOffset>
            </wp:positionV>
            <wp:extent cx="677106" cy="962025"/>
            <wp:effectExtent l="0" t="0" r="889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7106" cy="962025"/>
                    </a:xfrm>
                    <a:prstGeom prst="rect">
                      <a:avLst/>
                    </a:prstGeom>
                    <a:noFill/>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7728" behindDoc="0" locked="0" layoutInCell="1" allowOverlap="1">
                <wp:simplePos x="0" y="0"/>
                <wp:positionH relativeFrom="column">
                  <wp:posOffset>571500</wp:posOffset>
                </wp:positionH>
                <wp:positionV relativeFrom="page">
                  <wp:posOffset>85725</wp:posOffset>
                </wp:positionV>
                <wp:extent cx="3724275" cy="971550"/>
                <wp:effectExtent l="0" t="0" r="9525"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4275" cy="971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D638B" w:rsidRPr="00752839" w:rsidRDefault="007D638B" w:rsidP="007D638B">
                            <w:pPr>
                              <w:spacing w:after="0" w:line="240" w:lineRule="auto"/>
                              <w:rPr>
                                <w:rFonts w:ascii="Times New Roman" w:hAnsi="Times New Roman" w:cs="Times New Roman"/>
                                <w:b/>
                                <w:bCs/>
                                <w:sz w:val="20"/>
                                <w:lang w:val="pt-BR"/>
                              </w:rPr>
                            </w:pPr>
                            <w:r w:rsidRPr="00752839">
                              <w:rPr>
                                <w:rFonts w:ascii="Times New Roman" w:hAnsi="Times New Roman" w:cs="Times New Roman"/>
                                <w:b/>
                                <w:bCs/>
                                <w:sz w:val="20"/>
                                <w:lang w:val="pt-BR"/>
                              </w:rPr>
                              <w:t>ROMÂNIA</w:t>
                            </w:r>
                          </w:p>
                          <w:p w:rsidR="007D638B" w:rsidRPr="00752839" w:rsidRDefault="007D638B" w:rsidP="007D638B">
                            <w:pPr>
                              <w:spacing w:after="0" w:line="240" w:lineRule="auto"/>
                              <w:rPr>
                                <w:rFonts w:ascii="Times New Roman" w:hAnsi="Times New Roman" w:cs="Times New Roman"/>
                                <w:b/>
                                <w:bCs/>
                                <w:sz w:val="20"/>
                                <w:lang w:val="pt-BR"/>
                              </w:rPr>
                            </w:pPr>
                            <w:r w:rsidRPr="00752839">
                              <w:rPr>
                                <w:rFonts w:ascii="Times New Roman" w:hAnsi="Times New Roman" w:cs="Times New Roman"/>
                                <w:b/>
                                <w:bCs/>
                                <w:sz w:val="20"/>
                                <w:lang w:val="ro-RO"/>
                              </w:rPr>
                              <w:t xml:space="preserve">JUDEŢUL </w:t>
                            </w:r>
                            <w:r w:rsidRPr="00752839">
                              <w:rPr>
                                <w:rFonts w:ascii="Times New Roman" w:hAnsi="Times New Roman" w:cs="Times New Roman"/>
                                <w:b/>
                                <w:bCs/>
                                <w:sz w:val="20"/>
                                <w:lang w:val="pt-BR"/>
                              </w:rPr>
                              <w:t>HUNEDOARA</w:t>
                            </w:r>
                          </w:p>
                          <w:p w:rsidR="007D638B" w:rsidRPr="00752839" w:rsidRDefault="007D638B" w:rsidP="007D638B">
                            <w:pPr>
                              <w:spacing w:after="0" w:line="240" w:lineRule="auto"/>
                              <w:ind w:left="2160" w:hanging="2160"/>
                              <w:rPr>
                                <w:rFonts w:ascii="Times New Roman" w:hAnsi="Times New Roman" w:cs="Times New Roman"/>
                                <w:b/>
                                <w:bCs/>
                                <w:sz w:val="14"/>
                                <w:szCs w:val="16"/>
                                <w:lang w:val="pt-BR"/>
                              </w:rPr>
                            </w:pPr>
                            <w:r w:rsidRPr="00752839">
                              <w:rPr>
                                <w:rFonts w:ascii="Times New Roman" w:hAnsi="Times New Roman" w:cs="Times New Roman"/>
                                <w:b/>
                                <w:bCs/>
                                <w:sz w:val="20"/>
                                <w:lang w:val="ro-RO"/>
                              </w:rPr>
                              <w:t xml:space="preserve">PRIMARUL COMUNEI </w:t>
                            </w:r>
                            <w:r w:rsidRPr="00752839">
                              <w:rPr>
                                <w:rFonts w:ascii="Times New Roman" w:hAnsi="Times New Roman" w:cs="Times New Roman"/>
                                <w:b/>
                                <w:bCs/>
                                <w:color w:val="000000"/>
                                <w:sz w:val="20"/>
                                <w:lang w:val="pt-BR"/>
                              </w:rPr>
                              <w:t>VĂLIȘOARA</w:t>
                            </w:r>
                            <w:r w:rsidRPr="00752839">
                              <w:rPr>
                                <w:rFonts w:ascii="Times New Roman" w:hAnsi="Times New Roman" w:cs="Times New Roman"/>
                                <w:b/>
                                <w:bCs/>
                                <w:sz w:val="20"/>
                                <w:lang w:val="ro-RO"/>
                              </w:rPr>
                              <w:t xml:space="preserve"> </w:t>
                            </w:r>
                          </w:p>
                          <w:p w:rsidR="007D638B" w:rsidRPr="00752839" w:rsidRDefault="007D638B" w:rsidP="007D638B">
                            <w:pPr>
                              <w:spacing w:after="0" w:line="240" w:lineRule="auto"/>
                              <w:rPr>
                                <w:rFonts w:ascii="Times New Roman" w:hAnsi="Times New Roman" w:cs="Times New Roman"/>
                                <w:sz w:val="18"/>
                                <w:lang w:val="ro-RO"/>
                              </w:rPr>
                            </w:pPr>
                            <w:r w:rsidRPr="00752839">
                              <w:rPr>
                                <w:rFonts w:ascii="Times New Roman" w:hAnsi="Times New Roman" w:cs="Times New Roman"/>
                                <w:sz w:val="18"/>
                              </w:rPr>
                              <w:t xml:space="preserve">Com. </w:t>
                            </w:r>
                            <w:proofErr w:type="spellStart"/>
                            <w:r w:rsidRPr="00752839">
                              <w:rPr>
                                <w:rFonts w:ascii="Times New Roman" w:hAnsi="Times New Roman" w:cs="Times New Roman"/>
                                <w:sz w:val="18"/>
                              </w:rPr>
                              <w:t>Vălișoara</w:t>
                            </w:r>
                            <w:proofErr w:type="spellEnd"/>
                            <w:r w:rsidRPr="00752839">
                              <w:rPr>
                                <w:rFonts w:ascii="Times New Roman" w:hAnsi="Times New Roman" w:cs="Times New Roman"/>
                                <w:sz w:val="18"/>
                              </w:rPr>
                              <w:t xml:space="preserve">, sat </w:t>
                            </w:r>
                            <w:r w:rsidRPr="00752839">
                              <w:rPr>
                                <w:rFonts w:ascii="Times New Roman" w:hAnsi="Times New Roman" w:cs="Times New Roman"/>
                                <w:sz w:val="18"/>
                                <w:lang w:val="ro-RO"/>
                              </w:rPr>
                              <w:t>Vălișoara, nr. 194, cod poștal 337520</w:t>
                            </w:r>
                          </w:p>
                          <w:p w:rsidR="007D638B" w:rsidRPr="00752839" w:rsidRDefault="007D638B" w:rsidP="007D638B">
                            <w:pPr>
                              <w:spacing w:after="0" w:line="240" w:lineRule="auto"/>
                              <w:rPr>
                                <w:rFonts w:ascii="Times New Roman" w:hAnsi="Times New Roman" w:cs="Times New Roman"/>
                                <w:sz w:val="18"/>
                                <w:lang w:val="ro-RO"/>
                              </w:rPr>
                            </w:pPr>
                            <w:r w:rsidRPr="00752839">
                              <w:rPr>
                                <w:rFonts w:ascii="Times New Roman" w:hAnsi="Times New Roman" w:cs="Times New Roman"/>
                                <w:sz w:val="18"/>
                                <w:lang w:val="ro-RO"/>
                              </w:rPr>
                              <w:t>Tel: 0254 265 432, Fax: 0254 265 400</w:t>
                            </w:r>
                          </w:p>
                          <w:p w:rsidR="007D638B" w:rsidRPr="00752839" w:rsidRDefault="007D638B" w:rsidP="007D638B">
                            <w:pPr>
                              <w:spacing w:after="0" w:line="240" w:lineRule="auto"/>
                              <w:rPr>
                                <w:rFonts w:ascii="Times New Roman" w:hAnsi="Times New Roman" w:cs="Times New Roman"/>
                                <w:sz w:val="18"/>
                                <w:lang w:val="ro-RO"/>
                              </w:rPr>
                            </w:pPr>
                            <w:r w:rsidRPr="00752839">
                              <w:rPr>
                                <w:rFonts w:ascii="Times New Roman" w:hAnsi="Times New Roman" w:cs="Times New Roman"/>
                                <w:sz w:val="18"/>
                                <w:lang w:val="ro-RO"/>
                              </w:rPr>
                              <w:t>E-mail: primaria.valisoara@yahoo.com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45pt;margin-top:6.75pt;width:293.25pt;height:7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" stroked="f">
                <v:textbox>
                  <w:txbxContent>
                    <w:p w:rsidR="007D638B" w:rsidRPr="00752839" w:rsidRDefault="007D638B" w:rsidP="007D638B">
                      <w:pPr>
                        <w:spacing w:after="0" w:line="240" w:lineRule="auto"/>
                        <w:rPr>
                          <w:rFonts w:ascii="Times New Roman" w:hAnsi="Times New Roman" w:cs="Times New Roman"/>
                          <w:b/>
                          <w:bCs/>
                          <w:sz w:val="20"/>
                          <w:lang w:val="pt-BR"/>
                        </w:rPr>
                      </w:pPr>
                      <w:r w:rsidRPr="00752839">
                        <w:rPr>
                          <w:rFonts w:ascii="Times New Roman" w:hAnsi="Times New Roman" w:cs="Times New Roman"/>
                          <w:b/>
                          <w:bCs/>
                          <w:sz w:val="20"/>
                          <w:lang w:val="pt-BR"/>
                        </w:rPr>
                        <w:t>ROMÂNIA</w:t>
                      </w:r>
                    </w:p>
                    <w:p w:rsidR="007D638B" w:rsidRPr="00752839" w:rsidRDefault="007D638B" w:rsidP="007D638B">
                      <w:pPr>
                        <w:spacing w:after="0" w:line="240" w:lineRule="auto"/>
                        <w:rPr>
                          <w:rFonts w:ascii="Times New Roman" w:hAnsi="Times New Roman" w:cs="Times New Roman"/>
                          <w:b/>
                          <w:bCs/>
                          <w:sz w:val="20"/>
                          <w:lang w:val="pt-BR"/>
                        </w:rPr>
                      </w:pPr>
                      <w:r w:rsidRPr="00752839">
                        <w:rPr>
                          <w:rFonts w:ascii="Times New Roman" w:hAnsi="Times New Roman" w:cs="Times New Roman"/>
                          <w:b/>
                          <w:bCs/>
                          <w:sz w:val="20"/>
                          <w:lang w:val="ro-RO"/>
                        </w:rPr>
                        <w:t xml:space="preserve">JUDEŢUL </w:t>
                      </w:r>
                      <w:r w:rsidRPr="00752839">
                        <w:rPr>
                          <w:rFonts w:ascii="Times New Roman" w:hAnsi="Times New Roman" w:cs="Times New Roman"/>
                          <w:b/>
                          <w:bCs/>
                          <w:sz w:val="20"/>
                          <w:lang w:val="pt-BR"/>
                        </w:rPr>
                        <w:t>HUNEDOARA</w:t>
                      </w:r>
                    </w:p>
                    <w:p w:rsidR="007D638B" w:rsidRPr="00752839" w:rsidRDefault="007D638B" w:rsidP="007D638B">
                      <w:pPr>
                        <w:spacing w:after="0" w:line="240" w:lineRule="auto"/>
                        <w:ind w:left="2160" w:hanging="2160"/>
                        <w:rPr>
                          <w:rFonts w:ascii="Times New Roman" w:hAnsi="Times New Roman" w:cs="Times New Roman"/>
                          <w:b/>
                          <w:bCs/>
                          <w:sz w:val="14"/>
                          <w:szCs w:val="16"/>
                          <w:lang w:val="pt-BR"/>
                        </w:rPr>
                      </w:pPr>
                      <w:r w:rsidRPr="00752839">
                        <w:rPr>
                          <w:rFonts w:ascii="Times New Roman" w:hAnsi="Times New Roman" w:cs="Times New Roman"/>
                          <w:b/>
                          <w:bCs/>
                          <w:sz w:val="20"/>
                          <w:lang w:val="ro-RO"/>
                        </w:rPr>
                        <w:t xml:space="preserve">PRIMARUL COMUNEI </w:t>
                      </w:r>
                      <w:r w:rsidRPr="00752839">
                        <w:rPr>
                          <w:rFonts w:ascii="Times New Roman" w:hAnsi="Times New Roman" w:cs="Times New Roman"/>
                          <w:b/>
                          <w:bCs/>
                          <w:color w:val="000000"/>
                          <w:sz w:val="20"/>
                          <w:lang w:val="pt-BR"/>
                        </w:rPr>
                        <w:t>VĂLIȘOARA</w:t>
                      </w:r>
                      <w:r w:rsidRPr="00752839">
                        <w:rPr>
                          <w:rFonts w:ascii="Times New Roman" w:hAnsi="Times New Roman" w:cs="Times New Roman"/>
                          <w:b/>
                          <w:bCs/>
                          <w:sz w:val="20"/>
                          <w:lang w:val="ro-RO"/>
                        </w:rPr>
                        <w:t xml:space="preserve"> </w:t>
                      </w:r>
                    </w:p>
                    <w:p w:rsidR="007D638B" w:rsidRPr="00752839" w:rsidRDefault="007D638B" w:rsidP="007D638B">
                      <w:pPr>
                        <w:spacing w:after="0" w:line="240" w:lineRule="auto"/>
                        <w:rPr>
                          <w:rFonts w:ascii="Times New Roman" w:hAnsi="Times New Roman" w:cs="Times New Roman"/>
                          <w:sz w:val="18"/>
                          <w:lang w:val="ro-RO"/>
                        </w:rPr>
                      </w:pPr>
                      <w:r w:rsidRPr="00752839">
                        <w:rPr>
                          <w:rFonts w:ascii="Times New Roman" w:hAnsi="Times New Roman" w:cs="Times New Roman"/>
                          <w:sz w:val="18"/>
                        </w:rPr>
                        <w:t xml:space="preserve">Com. </w:t>
                      </w:r>
                      <w:proofErr w:type="spellStart"/>
                      <w:r w:rsidRPr="00752839">
                        <w:rPr>
                          <w:rFonts w:ascii="Times New Roman" w:hAnsi="Times New Roman" w:cs="Times New Roman"/>
                          <w:sz w:val="18"/>
                        </w:rPr>
                        <w:t>Vălișoara</w:t>
                      </w:r>
                      <w:proofErr w:type="spellEnd"/>
                      <w:r w:rsidRPr="00752839">
                        <w:rPr>
                          <w:rFonts w:ascii="Times New Roman" w:hAnsi="Times New Roman" w:cs="Times New Roman"/>
                          <w:sz w:val="18"/>
                        </w:rPr>
                        <w:t xml:space="preserve">, sat </w:t>
                      </w:r>
                      <w:r w:rsidRPr="00752839">
                        <w:rPr>
                          <w:rFonts w:ascii="Times New Roman" w:hAnsi="Times New Roman" w:cs="Times New Roman"/>
                          <w:sz w:val="18"/>
                          <w:lang w:val="ro-RO"/>
                        </w:rPr>
                        <w:t>Vălișoara, nr. 194, cod poștal 337520</w:t>
                      </w:r>
                    </w:p>
                    <w:p w:rsidR="007D638B" w:rsidRPr="00752839" w:rsidRDefault="007D638B" w:rsidP="007D638B">
                      <w:pPr>
                        <w:spacing w:after="0" w:line="240" w:lineRule="auto"/>
                        <w:rPr>
                          <w:rFonts w:ascii="Times New Roman" w:hAnsi="Times New Roman" w:cs="Times New Roman"/>
                          <w:sz w:val="18"/>
                          <w:lang w:val="ro-RO"/>
                        </w:rPr>
                      </w:pPr>
                      <w:r w:rsidRPr="00752839">
                        <w:rPr>
                          <w:rFonts w:ascii="Times New Roman" w:hAnsi="Times New Roman" w:cs="Times New Roman"/>
                          <w:sz w:val="18"/>
                          <w:lang w:val="ro-RO"/>
                        </w:rPr>
                        <w:t>Tel: 0254 265 432, Fax: 0254 265 400</w:t>
                      </w:r>
                    </w:p>
                    <w:p w:rsidR="007D638B" w:rsidRPr="00752839" w:rsidRDefault="007D638B" w:rsidP="007D638B">
                      <w:pPr>
                        <w:spacing w:after="0" w:line="240" w:lineRule="auto"/>
                        <w:rPr>
                          <w:rFonts w:ascii="Times New Roman" w:hAnsi="Times New Roman" w:cs="Times New Roman"/>
                          <w:sz w:val="18"/>
                          <w:lang w:val="ro-RO"/>
                        </w:rPr>
                      </w:pPr>
                      <w:r w:rsidRPr="00752839">
                        <w:rPr>
                          <w:rFonts w:ascii="Times New Roman" w:hAnsi="Times New Roman" w:cs="Times New Roman"/>
                          <w:sz w:val="18"/>
                          <w:lang w:val="ro-RO"/>
                        </w:rPr>
                        <w:t>E-mail: primaria.valisoara@yahoo.com</w:t>
                      </w:r>
                    </w:p>
                  </w:txbxContent>
                </v:textbox>
                <w10:wrap anchory="page"/>
              </v:shape>
            </w:pict>
          </mc:Fallback>
        </mc:AlternateContent>
      </w:r>
    </w:p>
    <w:p w:rsidR="007D638B" w:rsidRPr="00752839" w:rsidRDefault="00752839" w:rsidP="007D638B">
      <w:pPr>
        <w:spacing w:after="0"/>
        <w:jc w:val="center"/>
        <w:rPr>
          <w:rFonts w:ascii="Times New Roman" w:hAnsi="Times New Roman" w:cs="Times New Roman"/>
          <w:b/>
          <w:sz w:val="24"/>
          <w:szCs w:val="24"/>
          <w:lang w:val="ro-RO"/>
        </w:rPr>
      </w:pPr>
      <w:r w:rsidRPr="00752839">
        <w:rPr>
          <w:rFonts w:ascii="Times New Roman" w:hAnsi="Times New Roman" w:cs="Times New Roman"/>
          <w:b/>
          <w:sz w:val="24"/>
          <w:szCs w:val="24"/>
          <w:lang w:val="ro-RO"/>
        </w:rPr>
        <w:t>D</w:t>
      </w:r>
      <w:r w:rsidR="007D638B" w:rsidRPr="00752839">
        <w:rPr>
          <w:rFonts w:ascii="Times New Roman" w:hAnsi="Times New Roman" w:cs="Times New Roman"/>
          <w:b/>
          <w:sz w:val="24"/>
          <w:szCs w:val="24"/>
          <w:lang w:val="ro-RO"/>
        </w:rPr>
        <w:t>ISPOZIȚIE NR.</w:t>
      </w:r>
      <w:r w:rsidRPr="00752839">
        <w:rPr>
          <w:rFonts w:ascii="Times New Roman" w:hAnsi="Times New Roman" w:cs="Times New Roman"/>
          <w:b/>
          <w:sz w:val="24"/>
          <w:szCs w:val="24"/>
          <w:lang w:val="ro-RO"/>
        </w:rPr>
        <w:t xml:space="preserve"> 76/2020</w:t>
      </w:r>
    </w:p>
    <w:p w:rsidR="00752839" w:rsidRPr="00752839" w:rsidRDefault="007D638B" w:rsidP="00752839">
      <w:pPr>
        <w:spacing w:after="0"/>
        <w:jc w:val="center"/>
        <w:rPr>
          <w:rFonts w:ascii="Times New Roman" w:hAnsi="Times New Roman" w:cs="Times New Roman"/>
          <w:b/>
          <w:sz w:val="24"/>
          <w:szCs w:val="24"/>
          <w:lang w:val="ro-RO"/>
        </w:rPr>
      </w:pPr>
      <w:r w:rsidRPr="00752839">
        <w:rPr>
          <w:rFonts w:ascii="Times New Roman" w:hAnsi="Times New Roman" w:cs="Times New Roman"/>
          <w:b/>
          <w:sz w:val="24"/>
          <w:szCs w:val="24"/>
          <w:lang w:val="ro-RO"/>
        </w:rPr>
        <w:t xml:space="preserve">privind stabilirea indemnizației lunare a domnului </w:t>
      </w:r>
      <w:r w:rsidR="00752839" w:rsidRPr="00752839">
        <w:rPr>
          <w:rFonts w:ascii="Times New Roman" w:hAnsi="Times New Roman" w:cs="Times New Roman"/>
          <w:b/>
          <w:sz w:val="24"/>
          <w:szCs w:val="24"/>
          <w:lang w:val="ro-RO"/>
        </w:rPr>
        <w:t xml:space="preserve">Vraci Marin, </w:t>
      </w:r>
    </w:p>
    <w:p w:rsidR="00752839" w:rsidRPr="00752839" w:rsidRDefault="00752839" w:rsidP="00752839">
      <w:pPr>
        <w:spacing w:after="0"/>
        <w:jc w:val="center"/>
        <w:rPr>
          <w:rFonts w:ascii="Times New Roman" w:hAnsi="Times New Roman" w:cs="Times New Roman"/>
          <w:b/>
          <w:sz w:val="24"/>
          <w:szCs w:val="24"/>
          <w:lang w:val="ro-RO"/>
        </w:rPr>
      </w:pPr>
      <w:r w:rsidRPr="00752839">
        <w:rPr>
          <w:rFonts w:ascii="Times New Roman" w:hAnsi="Times New Roman" w:cs="Times New Roman"/>
          <w:b/>
          <w:sz w:val="24"/>
          <w:szCs w:val="24"/>
          <w:lang w:val="ro-RO"/>
        </w:rPr>
        <w:t>viceprimarul comunei Vălișoara</w:t>
      </w:r>
      <w:r w:rsidR="006028F5">
        <w:rPr>
          <w:rFonts w:ascii="Times New Roman" w:hAnsi="Times New Roman" w:cs="Times New Roman"/>
          <w:b/>
          <w:sz w:val="24"/>
          <w:szCs w:val="24"/>
          <w:lang w:val="ro-RO"/>
        </w:rPr>
        <w:t>, județul Hunedoara</w:t>
      </w:r>
    </w:p>
    <w:p w:rsidR="007D638B" w:rsidRDefault="007D638B" w:rsidP="007D638B">
      <w:pPr>
        <w:spacing w:after="0"/>
        <w:jc w:val="center"/>
        <w:rPr>
          <w:rFonts w:ascii="Times New Roman" w:hAnsi="Times New Roman" w:cs="Times New Roman"/>
          <w:sz w:val="24"/>
          <w:szCs w:val="24"/>
          <w:lang w:val="ro-RO"/>
        </w:rPr>
      </w:pPr>
    </w:p>
    <w:p w:rsidR="007D638B" w:rsidRDefault="007D638B" w:rsidP="007D638B">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ab/>
        <w:t>Primarul comunei Vălișoara, județul Hunedoara;</w:t>
      </w:r>
    </w:p>
    <w:p w:rsidR="007D638B" w:rsidRDefault="007D638B" w:rsidP="007D638B">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ab/>
        <w:t xml:space="preserve">Ținând cont de referatul de specialitate nr. </w:t>
      </w:r>
      <w:r w:rsidR="00752839">
        <w:rPr>
          <w:rFonts w:ascii="Times New Roman" w:hAnsi="Times New Roman" w:cs="Times New Roman"/>
          <w:sz w:val="24"/>
          <w:szCs w:val="24"/>
          <w:lang w:val="ro-RO"/>
        </w:rPr>
        <w:t>4960/10.11.2020</w:t>
      </w:r>
      <w:r>
        <w:rPr>
          <w:rFonts w:ascii="Times New Roman" w:hAnsi="Times New Roman" w:cs="Times New Roman"/>
          <w:sz w:val="24"/>
          <w:szCs w:val="24"/>
          <w:lang w:val="ro-RO"/>
        </w:rPr>
        <w:t xml:space="preserve"> prin care se propune stabilirea indemnizației lunare a domnului </w:t>
      </w:r>
      <w:r w:rsidR="00752839">
        <w:rPr>
          <w:rFonts w:ascii="Times New Roman" w:hAnsi="Times New Roman" w:cs="Times New Roman"/>
          <w:sz w:val="24"/>
          <w:szCs w:val="24"/>
          <w:lang w:val="ro-RO"/>
        </w:rPr>
        <w:t>Vraci Marin, viceprimarul comunei Vălișoara</w:t>
      </w:r>
      <w:r>
        <w:rPr>
          <w:rFonts w:ascii="Times New Roman" w:hAnsi="Times New Roman" w:cs="Times New Roman"/>
          <w:sz w:val="24"/>
          <w:szCs w:val="24"/>
          <w:lang w:val="ro-RO"/>
        </w:rPr>
        <w:t>,</w:t>
      </w:r>
      <w:r w:rsidR="006028F5">
        <w:rPr>
          <w:rFonts w:ascii="Times New Roman" w:hAnsi="Times New Roman" w:cs="Times New Roman"/>
          <w:sz w:val="24"/>
          <w:szCs w:val="24"/>
          <w:lang w:val="ro-RO"/>
        </w:rPr>
        <w:t xml:space="preserve"> județul Hunedoara,</w:t>
      </w:r>
      <w:r>
        <w:rPr>
          <w:rFonts w:ascii="Times New Roman" w:hAnsi="Times New Roman" w:cs="Times New Roman"/>
          <w:sz w:val="24"/>
          <w:szCs w:val="24"/>
          <w:lang w:val="ro-RO"/>
        </w:rPr>
        <w:t xml:space="preserve"> </w:t>
      </w:r>
      <w:r w:rsidR="00752839">
        <w:rPr>
          <w:rFonts w:ascii="Times New Roman" w:hAnsi="Times New Roman" w:cs="Times New Roman"/>
          <w:sz w:val="24"/>
          <w:szCs w:val="24"/>
          <w:lang w:val="ro-RO"/>
        </w:rPr>
        <w:t>la suma de 6240 lei</w:t>
      </w:r>
      <w:r w:rsidR="006028F5">
        <w:rPr>
          <w:rFonts w:ascii="Times New Roman" w:hAnsi="Times New Roman" w:cs="Times New Roman"/>
          <w:sz w:val="24"/>
          <w:szCs w:val="24"/>
          <w:lang w:val="ro-RO"/>
        </w:rPr>
        <w:t>, coeficient 3,00</w:t>
      </w:r>
      <w:r>
        <w:rPr>
          <w:rFonts w:ascii="Times New Roman" w:hAnsi="Times New Roman" w:cs="Times New Roman"/>
          <w:sz w:val="24"/>
          <w:szCs w:val="24"/>
          <w:lang w:val="ro-RO"/>
        </w:rPr>
        <w:t>;</w:t>
      </w:r>
    </w:p>
    <w:p w:rsidR="007D638B" w:rsidRDefault="007D638B" w:rsidP="007D638B">
      <w:pPr>
        <w:spacing w:after="0" w:line="240" w:lineRule="auto"/>
        <w:ind w:firstLine="720"/>
        <w:jc w:val="both"/>
        <w:rPr>
          <w:rFonts w:ascii="Times New Roman" w:hAnsi="Times New Roman" w:cs="Times New Roman"/>
          <w:sz w:val="24"/>
          <w:szCs w:val="24"/>
          <w:lang w:val="ro-RO"/>
        </w:rPr>
      </w:pPr>
      <w:r>
        <w:rPr>
          <w:rFonts w:ascii="Times New Roman" w:hAnsi="Times New Roman" w:cs="Times New Roman"/>
          <w:sz w:val="24"/>
          <w:szCs w:val="24"/>
          <w:lang w:val="ro-RO"/>
        </w:rPr>
        <w:t>Având în vedere prevederile:</w:t>
      </w:r>
    </w:p>
    <w:p w:rsidR="00752839" w:rsidRDefault="00752839" w:rsidP="00752839">
      <w:pPr>
        <w:pStyle w:val="ListParagraph"/>
        <w:numPr>
          <w:ilvl w:val="0"/>
          <w:numId w:val="1"/>
        </w:numPr>
        <w:spacing w:after="0" w:line="240" w:lineRule="auto"/>
        <w:jc w:val="both"/>
        <w:rPr>
          <w:rFonts w:ascii="Times New Roman" w:hAnsi="Times New Roman" w:cs="Times New Roman"/>
          <w:sz w:val="24"/>
          <w:szCs w:val="24"/>
          <w:lang w:val="ro-RO"/>
        </w:rPr>
      </w:pPr>
      <w:r w:rsidRPr="00752839">
        <w:rPr>
          <w:rFonts w:ascii="Times New Roman" w:hAnsi="Times New Roman" w:cs="Times New Roman"/>
          <w:sz w:val="24"/>
          <w:szCs w:val="24"/>
          <w:lang w:val="ro-RO"/>
        </w:rPr>
        <w:t>art. 38 alin. (3) lit. f) și ale Anexei nr. IX – Funcții de demnitate publică, litera C - Funcții de demnitate publică alese din cadrul organelor autorităților publice locale, pct. 28 din Legea nr. 153/2017 privind salarizarea personalului plătit din fonduri publice, cu modificările și completările ulterioare</w:t>
      </w:r>
      <w:r>
        <w:rPr>
          <w:rFonts w:ascii="Times New Roman" w:hAnsi="Times New Roman" w:cs="Times New Roman"/>
          <w:sz w:val="24"/>
          <w:szCs w:val="24"/>
          <w:lang w:val="ro-RO"/>
        </w:rPr>
        <w:t>;</w:t>
      </w:r>
    </w:p>
    <w:p w:rsidR="00752839" w:rsidRDefault="00752839" w:rsidP="00752839">
      <w:pPr>
        <w:pStyle w:val="ListParagraph"/>
        <w:numPr>
          <w:ilvl w:val="0"/>
          <w:numId w:val="1"/>
        </w:num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art. 34 alin. (7) din Ordonanța de Urgență nr. 114/2018 privind instituirea unor măsuri în domeniul investițiilor publice și a unor măsuri fiscal-bugetare, modificarea și completarea unor acte normative și prorogarea unor termene, cu modificările și completările ulterioare;</w:t>
      </w:r>
    </w:p>
    <w:p w:rsidR="007D638B" w:rsidRDefault="007D638B" w:rsidP="009A17DE">
      <w:pPr>
        <w:spacing w:after="0" w:line="240" w:lineRule="auto"/>
        <w:ind w:firstLine="720"/>
        <w:jc w:val="both"/>
        <w:rPr>
          <w:rFonts w:ascii="Times New Roman" w:hAnsi="Times New Roman" w:cs="Times New Roman"/>
          <w:sz w:val="24"/>
          <w:szCs w:val="24"/>
          <w:lang w:val="ro-RO"/>
        </w:rPr>
      </w:pPr>
      <w:r>
        <w:rPr>
          <w:rFonts w:ascii="Times New Roman" w:eastAsia="Calibri" w:hAnsi="Times New Roman" w:cs="Times New Roman"/>
          <w:sz w:val="24"/>
        </w:rPr>
        <w:t xml:space="preserve">In </w:t>
      </w:r>
      <w:proofErr w:type="spellStart"/>
      <w:r>
        <w:rPr>
          <w:rFonts w:ascii="Times New Roman" w:eastAsia="Calibri" w:hAnsi="Times New Roman" w:cs="Times New Roman"/>
          <w:sz w:val="24"/>
        </w:rPr>
        <w:t>temeiul</w:t>
      </w:r>
      <w:proofErr w:type="spellEnd"/>
      <w:r>
        <w:rPr>
          <w:rFonts w:ascii="Times New Roman" w:eastAsia="Calibri" w:hAnsi="Times New Roman" w:cs="Times New Roman"/>
          <w:sz w:val="24"/>
        </w:rPr>
        <w:t xml:space="preserve"> </w:t>
      </w:r>
      <w:proofErr w:type="spellStart"/>
      <w:r>
        <w:rPr>
          <w:rFonts w:ascii="Times New Roman" w:eastAsia="Calibri" w:hAnsi="Times New Roman" w:cs="Times New Roman"/>
          <w:sz w:val="24"/>
        </w:rPr>
        <w:t>dispozitiilor</w:t>
      </w:r>
      <w:proofErr w:type="spellEnd"/>
      <w:r>
        <w:rPr>
          <w:rFonts w:ascii="Times New Roman" w:eastAsia="Calibri" w:hAnsi="Times New Roman" w:cs="Times New Roman"/>
          <w:sz w:val="24"/>
        </w:rPr>
        <w:t xml:space="preserve"> art.</w:t>
      </w:r>
      <w:r w:rsidR="006028F5">
        <w:rPr>
          <w:rFonts w:ascii="Times New Roman" w:eastAsia="Calibri" w:hAnsi="Times New Roman" w:cs="Times New Roman"/>
          <w:sz w:val="24"/>
        </w:rPr>
        <w:t xml:space="preserve"> 155 </w:t>
      </w:r>
      <w:proofErr w:type="spellStart"/>
      <w:r>
        <w:rPr>
          <w:rFonts w:ascii="Times New Roman" w:eastAsia="Calibri" w:hAnsi="Times New Roman" w:cs="Times New Roman"/>
          <w:sz w:val="24"/>
        </w:rPr>
        <w:t>alin</w:t>
      </w:r>
      <w:proofErr w:type="spellEnd"/>
      <w:r>
        <w:rPr>
          <w:rFonts w:ascii="Times New Roman" w:eastAsia="Calibri" w:hAnsi="Times New Roman" w:cs="Times New Roman"/>
          <w:sz w:val="24"/>
        </w:rPr>
        <w:t>.</w:t>
      </w:r>
      <w:r w:rsidR="006028F5">
        <w:rPr>
          <w:rFonts w:ascii="Times New Roman" w:eastAsia="Calibri" w:hAnsi="Times New Roman" w:cs="Times New Roman"/>
          <w:sz w:val="24"/>
        </w:rPr>
        <w:t xml:space="preserve"> </w:t>
      </w:r>
      <w:r>
        <w:rPr>
          <w:rFonts w:ascii="Times New Roman" w:eastAsia="Calibri" w:hAnsi="Times New Roman" w:cs="Times New Roman"/>
          <w:sz w:val="24"/>
        </w:rPr>
        <w:t xml:space="preserve">(1) </w:t>
      </w:r>
      <w:proofErr w:type="gramStart"/>
      <w:r>
        <w:rPr>
          <w:rFonts w:ascii="Times New Roman" w:eastAsia="Calibri" w:hAnsi="Times New Roman" w:cs="Times New Roman"/>
          <w:sz w:val="24"/>
        </w:rPr>
        <w:t>lit</w:t>
      </w:r>
      <w:proofErr w:type="gramEnd"/>
      <w:r>
        <w:rPr>
          <w:rFonts w:ascii="Times New Roman" w:eastAsia="Calibri" w:hAnsi="Times New Roman" w:cs="Times New Roman"/>
          <w:sz w:val="24"/>
        </w:rPr>
        <w:t>.</w:t>
      </w:r>
      <w:r w:rsidR="006028F5">
        <w:rPr>
          <w:rFonts w:ascii="Times New Roman" w:eastAsia="Calibri" w:hAnsi="Times New Roman" w:cs="Times New Roman"/>
          <w:sz w:val="24"/>
        </w:rPr>
        <w:t xml:space="preserve"> </w:t>
      </w:r>
      <w:r>
        <w:rPr>
          <w:rFonts w:ascii="Times New Roman" w:eastAsia="Calibri" w:hAnsi="Times New Roman" w:cs="Times New Roman"/>
          <w:sz w:val="24"/>
        </w:rPr>
        <w:t>d)</w:t>
      </w:r>
      <w:r w:rsidR="006028F5">
        <w:rPr>
          <w:rFonts w:ascii="Times New Roman" w:eastAsia="Calibri" w:hAnsi="Times New Roman" w:cs="Times New Roman"/>
          <w:sz w:val="24"/>
        </w:rPr>
        <w:t xml:space="preserve"> </w:t>
      </w:r>
      <w:proofErr w:type="spellStart"/>
      <w:r w:rsidR="006028F5">
        <w:rPr>
          <w:rFonts w:ascii="Times New Roman" w:eastAsia="Calibri" w:hAnsi="Times New Roman" w:cs="Times New Roman"/>
          <w:sz w:val="24"/>
        </w:rPr>
        <w:t>și</w:t>
      </w:r>
      <w:proofErr w:type="spellEnd"/>
      <w:r w:rsidR="006028F5">
        <w:rPr>
          <w:rFonts w:ascii="Times New Roman" w:eastAsia="Calibri" w:hAnsi="Times New Roman" w:cs="Times New Roman"/>
          <w:sz w:val="24"/>
        </w:rPr>
        <w:t xml:space="preserve"> </w:t>
      </w:r>
      <w:proofErr w:type="spellStart"/>
      <w:r>
        <w:rPr>
          <w:rFonts w:ascii="Times New Roman" w:eastAsia="Calibri" w:hAnsi="Times New Roman" w:cs="Times New Roman"/>
          <w:sz w:val="24"/>
        </w:rPr>
        <w:t>alin</w:t>
      </w:r>
      <w:proofErr w:type="spellEnd"/>
      <w:r>
        <w:rPr>
          <w:rFonts w:ascii="Times New Roman" w:eastAsia="Calibri" w:hAnsi="Times New Roman" w:cs="Times New Roman"/>
          <w:sz w:val="24"/>
        </w:rPr>
        <w:t>.</w:t>
      </w:r>
      <w:r w:rsidR="006028F5">
        <w:rPr>
          <w:rFonts w:ascii="Times New Roman" w:eastAsia="Calibri" w:hAnsi="Times New Roman" w:cs="Times New Roman"/>
          <w:sz w:val="24"/>
        </w:rPr>
        <w:t xml:space="preserve"> </w:t>
      </w:r>
      <w:r>
        <w:rPr>
          <w:rFonts w:ascii="Times New Roman" w:eastAsia="Calibri" w:hAnsi="Times New Roman" w:cs="Times New Roman"/>
          <w:sz w:val="24"/>
        </w:rPr>
        <w:t xml:space="preserve">(5) </w:t>
      </w:r>
      <w:proofErr w:type="gramStart"/>
      <w:r>
        <w:rPr>
          <w:rFonts w:ascii="Times New Roman" w:eastAsia="Calibri" w:hAnsi="Times New Roman" w:cs="Times New Roman"/>
          <w:sz w:val="24"/>
        </w:rPr>
        <w:t>lit</w:t>
      </w:r>
      <w:proofErr w:type="gramEnd"/>
      <w:r>
        <w:rPr>
          <w:rFonts w:ascii="Times New Roman" w:eastAsia="Calibri" w:hAnsi="Times New Roman" w:cs="Times New Roman"/>
          <w:sz w:val="24"/>
        </w:rPr>
        <w:t>.</w:t>
      </w:r>
      <w:r w:rsidR="006028F5">
        <w:rPr>
          <w:rFonts w:ascii="Times New Roman" w:eastAsia="Calibri" w:hAnsi="Times New Roman" w:cs="Times New Roman"/>
          <w:sz w:val="24"/>
        </w:rPr>
        <w:t xml:space="preserve"> </w:t>
      </w:r>
      <w:r>
        <w:rPr>
          <w:rFonts w:ascii="Times New Roman" w:eastAsia="Calibri" w:hAnsi="Times New Roman" w:cs="Times New Roman"/>
          <w:sz w:val="24"/>
        </w:rPr>
        <w:t xml:space="preserve">e) </w:t>
      </w:r>
      <w:proofErr w:type="spellStart"/>
      <w:proofErr w:type="gramStart"/>
      <w:r>
        <w:rPr>
          <w:rFonts w:ascii="Times New Roman" w:eastAsia="Calibri" w:hAnsi="Times New Roman" w:cs="Times New Roman"/>
          <w:sz w:val="24"/>
        </w:rPr>
        <w:t>si</w:t>
      </w:r>
      <w:proofErr w:type="spellEnd"/>
      <w:proofErr w:type="gramEnd"/>
      <w:r>
        <w:rPr>
          <w:rFonts w:ascii="Times New Roman" w:eastAsia="Calibri" w:hAnsi="Times New Roman" w:cs="Times New Roman"/>
          <w:sz w:val="24"/>
        </w:rPr>
        <w:t xml:space="preserve"> </w:t>
      </w:r>
      <w:r w:rsidR="006028F5">
        <w:rPr>
          <w:rFonts w:ascii="Times New Roman" w:eastAsia="Calibri" w:hAnsi="Times New Roman" w:cs="Times New Roman"/>
          <w:sz w:val="24"/>
        </w:rPr>
        <w:t xml:space="preserve">ale </w:t>
      </w:r>
      <w:r>
        <w:rPr>
          <w:rFonts w:ascii="Times New Roman" w:eastAsia="Calibri" w:hAnsi="Times New Roman" w:cs="Times New Roman"/>
          <w:sz w:val="24"/>
        </w:rPr>
        <w:t>art.</w:t>
      </w:r>
      <w:r w:rsidR="006028F5">
        <w:rPr>
          <w:rFonts w:ascii="Times New Roman" w:eastAsia="Calibri" w:hAnsi="Times New Roman" w:cs="Times New Roman"/>
          <w:sz w:val="24"/>
        </w:rPr>
        <w:t xml:space="preserve"> 196 </w:t>
      </w:r>
      <w:proofErr w:type="spellStart"/>
      <w:r w:rsidR="006028F5">
        <w:rPr>
          <w:rFonts w:ascii="Times New Roman" w:eastAsia="Calibri" w:hAnsi="Times New Roman" w:cs="Times New Roman"/>
          <w:sz w:val="24"/>
        </w:rPr>
        <w:t>a</w:t>
      </w:r>
      <w:r>
        <w:rPr>
          <w:rFonts w:ascii="Times New Roman" w:eastAsia="Calibri" w:hAnsi="Times New Roman" w:cs="Times New Roman"/>
          <w:sz w:val="24"/>
        </w:rPr>
        <w:t>lin</w:t>
      </w:r>
      <w:proofErr w:type="spellEnd"/>
      <w:r>
        <w:rPr>
          <w:rFonts w:ascii="Times New Roman" w:eastAsia="Calibri" w:hAnsi="Times New Roman" w:cs="Times New Roman"/>
          <w:sz w:val="24"/>
        </w:rPr>
        <w:t>.</w:t>
      </w:r>
      <w:r w:rsidR="006028F5">
        <w:rPr>
          <w:rFonts w:ascii="Times New Roman" w:eastAsia="Calibri" w:hAnsi="Times New Roman" w:cs="Times New Roman"/>
          <w:sz w:val="24"/>
        </w:rPr>
        <w:t xml:space="preserve"> </w:t>
      </w:r>
      <w:r>
        <w:rPr>
          <w:rFonts w:ascii="Times New Roman" w:eastAsia="Calibri" w:hAnsi="Times New Roman" w:cs="Times New Roman"/>
          <w:sz w:val="24"/>
        </w:rPr>
        <w:t xml:space="preserve">(1) </w:t>
      </w:r>
      <w:proofErr w:type="gramStart"/>
      <w:r w:rsidR="006028F5">
        <w:rPr>
          <w:rFonts w:ascii="Times New Roman" w:eastAsia="Calibri" w:hAnsi="Times New Roman" w:cs="Times New Roman"/>
          <w:sz w:val="24"/>
        </w:rPr>
        <w:t>lit</w:t>
      </w:r>
      <w:proofErr w:type="gramEnd"/>
      <w:r w:rsidR="006028F5">
        <w:rPr>
          <w:rFonts w:ascii="Times New Roman" w:eastAsia="Calibri" w:hAnsi="Times New Roman" w:cs="Times New Roman"/>
          <w:sz w:val="24"/>
        </w:rPr>
        <w:t xml:space="preserve">. b) </w:t>
      </w:r>
      <w:proofErr w:type="gramStart"/>
      <w:r w:rsidR="006028F5">
        <w:rPr>
          <w:rFonts w:ascii="Times New Roman" w:hAnsi="Times New Roman" w:cs="Times New Roman"/>
          <w:sz w:val="24"/>
          <w:szCs w:val="24"/>
          <w:lang w:val="ro-RO"/>
        </w:rPr>
        <w:t>din</w:t>
      </w:r>
      <w:proofErr w:type="gramEnd"/>
      <w:r w:rsidR="006028F5">
        <w:rPr>
          <w:rFonts w:ascii="Times New Roman" w:hAnsi="Times New Roman" w:cs="Times New Roman"/>
          <w:sz w:val="24"/>
          <w:szCs w:val="24"/>
          <w:lang w:val="ro-RO"/>
        </w:rPr>
        <w:t xml:space="preserve"> Ordonanța de Urgență a Guvernului nr. 57/2019 privind Codul Administrativ</w:t>
      </w:r>
      <w:r>
        <w:rPr>
          <w:rFonts w:ascii="Times New Roman" w:hAnsi="Times New Roman" w:cs="Times New Roman"/>
          <w:sz w:val="24"/>
          <w:szCs w:val="24"/>
          <w:lang w:val="ro-RO"/>
        </w:rPr>
        <w:t>, cu modificările şi completările ulterioare,</w:t>
      </w:r>
    </w:p>
    <w:p w:rsidR="007D638B" w:rsidRDefault="007D638B" w:rsidP="007D638B">
      <w:pPr>
        <w:spacing w:after="0" w:line="240" w:lineRule="auto"/>
        <w:jc w:val="center"/>
        <w:rPr>
          <w:rFonts w:ascii="Times New Roman" w:hAnsi="Times New Roman" w:cs="Times New Roman"/>
          <w:sz w:val="24"/>
          <w:szCs w:val="24"/>
          <w:lang w:val="ro-RO"/>
        </w:rPr>
      </w:pPr>
      <w:r>
        <w:rPr>
          <w:rFonts w:ascii="Times New Roman" w:hAnsi="Times New Roman" w:cs="Times New Roman"/>
          <w:sz w:val="24"/>
          <w:szCs w:val="24"/>
          <w:lang w:val="ro-RO"/>
        </w:rPr>
        <w:t>DISPUNE:</w:t>
      </w:r>
    </w:p>
    <w:p w:rsidR="007D638B" w:rsidRDefault="007D638B" w:rsidP="007D638B">
      <w:pPr>
        <w:spacing w:after="0" w:line="240" w:lineRule="auto"/>
        <w:jc w:val="both"/>
        <w:rPr>
          <w:rFonts w:ascii="Times New Roman" w:hAnsi="Times New Roman" w:cs="Times New Roman"/>
          <w:sz w:val="24"/>
          <w:szCs w:val="24"/>
          <w:lang w:val="ro-RO"/>
        </w:rPr>
      </w:pPr>
    </w:p>
    <w:p w:rsidR="007D638B" w:rsidRDefault="007D638B" w:rsidP="009A17DE">
      <w:pPr>
        <w:jc w:val="both"/>
        <w:rPr>
          <w:rFonts w:ascii="Times New Roman" w:eastAsia="Calibri" w:hAnsi="Times New Roman" w:cs="Times New Roman"/>
          <w:sz w:val="24"/>
        </w:rPr>
      </w:pPr>
      <w:r>
        <w:rPr>
          <w:rFonts w:ascii="Times New Roman" w:hAnsi="Times New Roman" w:cs="Times New Roman"/>
          <w:sz w:val="24"/>
          <w:szCs w:val="24"/>
          <w:lang w:val="ro-RO"/>
        </w:rPr>
        <w:tab/>
      </w:r>
      <w:r w:rsidRPr="009A17DE">
        <w:rPr>
          <w:rFonts w:ascii="Times New Roman" w:hAnsi="Times New Roman" w:cs="Times New Roman"/>
          <w:b/>
          <w:sz w:val="24"/>
          <w:szCs w:val="24"/>
          <w:lang w:val="ro-RO"/>
        </w:rPr>
        <w:t>Art. 1.</w:t>
      </w:r>
      <w:r>
        <w:rPr>
          <w:rFonts w:ascii="Times New Roman" w:hAnsi="Times New Roman" w:cs="Times New Roman"/>
          <w:sz w:val="24"/>
          <w:szCs w:val="24"/>
          <w:lang w:val="ro-RO"/>
        </w:rPr>
        <w:t xml:space="preserve"> – </w:t>
      </w:r>
      <w:r w:rsidR="006028F5">
        <w:rPr>
          <w:rFonts w:ascii="Times New Roman" w:hAnsi="Times New Roman" w:cs="Times New Roman"/>
          <w:sz w:val="24"/>
          <w:szCs w:val="24"/>
          <w:lang w:val="ro-RO"/>
        </w:rPr>
        <w:t>Stabilirea indemnizației lunare a domnului Vraci Marin, viceprimarul comunei Vălișoara, județul Hunedoara, la suma de 6240 lei, coeficient 3,00</w:t>
      </w:r>
      <w:r>
        <w:rPr>
          <w:rFonts w:ascii="Times New Roman" w:hAnsi="Times New Roman" w:cs="Times New Roman"/>
          <w:sz w:val="24"/>
          <w:szCs w:val="24"/>
          <w:lang w:val="ro-RO"/>
        </w:rPr>
        <w:t>.</w:t>
      </w:r>
    </w:p>
    <w:p w:rsidR="006028F5" w:rsidRPr="006028F5" w:rsidRDefault="007D638B" w:rsidP="006028F5">
      <w:pPr>
        <w:spacing w:after="0" w:line="240" w:lineRule="auto"/>
        <w:ind w:firstLine="720"/>
        <w:jc w:val="both"/>
        <w:rPr>
          <w:rFonts w:ascii="Times New Roman" w:eastAsia="Calibri" w:hAnsi="Times New Roman" w:cs="Times New Roman"/>
          <w:sz w:val="24"/>
          <w:lang w:val="it-IT"/>
        </w:rPr>
      </w:pPr>
      <w:r w:rsidRPr="009A17DE">
        <w:rPr>
          <w:rFonts w:ascii="Times New Roman" w:eastAsia="Calibri" w:hAnsi="Times New Roman" w:cs="Times New Roman"/>
          <w:b/>
          <w:sz w:val="24"/>
          <w:lang w:val="it-IT"/>
        </w:rPr>
        <w:t>Art. 2.</w:t>
      </w:r>
      <w:r>
        <w:rPr>
          <w:rFonts w:ascii="Times New Roman" w:eastAsia="Calibri" w:hAnsi="Times New Roman" w:cs="Times New Roman"/>
          <w:sz w:val="24"/>
          <w:lang w:val="it-IT"/>
        </w:rPr>
        <w:t xml:space="preserve"> </w:t>
      </w:r>
      <w:r w:rsidR="009A17DE">
        <w:rPr>
          <w:rFonts w:ascii="Times New Roman" w:eastAsia="Calibri" w:hAnsi="Times New Roman" w:cs="Times New Roman"/>
          <w:sz w:val="24"/>
          <w:lang w:val="it-IT"/>
        </w:rPr>
        <w:t>–</w:t>
      </w:r>
      <w:r>
        <w:rPr>
          <w:rFonts w:ascii="Times New Roman" w:eastAsia="Calibri" w:hAnsi="Times New Roman" w:cs="Times New Roman"/>
          <w:sz w:val="24"/>
          <w:lang w:val="it-IT"/>
        </w:rPr>
        <w:t xml:space="preserve"> </w:t>
      </w:r>
      <w:r w:rsidR="006028F5" w:rsidRPr="006028F5">
        <w:rPr>
          <w:rFonts w:ascii="Times New Roman" w:eastAsia="Calibri" w:hAnsi="Times New Roman" w:cs="Times New Roman"/>
          <w:sz w:val="24"/>
          <w:lang w:val="it-IT"/>
        </w:rPr>
        <w:t>(1) Împotriva prezentei dispoziții se poate depune contestație.</w:t>
      </w:r>
    </w:p>
    <w:p w:rsidR="006028F5" w:rsidRPr="006028F5" w:rsidRDefault="006028F5" w:rsidP="006028F5">
      <w:pPr>
        <w:spacing w:after="0" w:line="240" w:lineRule="auto"/>
        <w:ind w:firstLine="720"/>
        <w:jc w:val="both"/>
        <w:rPr>
          <w:rFonts w:ascii="Times New Roman" w:eastAsia="Calibri" w:hAnsi="Times New Roman" w:cs="Times New Roman"/>
          <w:sz w:val="24"/>
          <w:lang w:val="it-IT"/>
        </w:rPr>
      </w:pPr>
      <w:r w:rsidRPr="006028F5">
        <w:rPr>
          <w:rFonts w:ascii="Times New Roman" w:eastAsia="Calibri" w:hAnsi="Times New Roman" w:cs="Times New Roman"/>
          <w:sz w:val="24"/>
          <w:lang w:val="it-IT"/>
        </w:rPr>
        <w:t>(2) Contestația poate fi depusă în termen de 15 de zile lucrătoare de la data luării la cunoștință a actului administrativ, la sediul ordonatorului de credite.</w:t>
      </w:r>
    </w:p>
    <w:p w:rsidR="006028F5" w:rsidRPr="006028F5" w:rsidRDefault="006028F5" w:rsidP="006028F5">
      <w:pPr>
        <w:spacing w:after="0" w:line="240" w:lineRule="auto"/>
        <w:ind w:firstLine="720"/>
        <w:jc w:val="both"/>
        <w:rPr>
          <w:rFonts w:ascii="Times New Roman" w:eastAsia="Calibri" w:hAnsi="Times New Roman" w:cs="Times New Roman"/>
          <w:sz w:val="24"/>
          <w:lang w:val="it-IT"/>
        </w:rPr>
      </w:pPr>
      <w:r w:rsidRPr="006028F5">
        <w:rPr>
          <w:rFonts w:ascii="Times New Roman" w:eastAsia="Calibri" w:hAnsi="Times New Roman" w:cs="Times New Roman"/>
          <w:sz w:val="24"/>
          <w:lang w:val="it-IT"/>
        </w:rPr>
        <w:t>(3) Ordonatorii de credite vor soluționa contestatiile în termen de 10 de zile lucrătoare.</w:t>
      </w:r>
    </w:p>
    <w:p w:rsidR="007D638B" w:rsidRDefault="006028F5" w:rsidP="009A17DE">
      <w:pPr>
        <w:spacing w:line="240" w:lineRule="auto"/>
        <w:ind w:firstLine="720"/>
        <w:jc w:val="both"/>
        <w:rPr>
          <w:rFonts w:ascii="Times New Roman" w:hAnsi="Times New Roman" w:cs="Times New Roman"/>
          <w:sz w:val="24"/>
          <w:szCs w:val="24"/>
          <w:lang w:val="ro-RO"/>
        </w:rPr>
      </w:pPr>
      <w:r w:rsidRPr="006028F5">
        <w:rPr>
          <w:rFonts w:ascii="Times New Roman" w:eastAsia="Calibri" w:hAnsi="Times New Roman" w:cs="Times New Roman"/>
          <w:sz w:val="24"/>
          <w:lang w:val="it-IT"/>
        </w:rPr>
        <w:t>(4) Impotriva modului de soluționare a contestației, persoana nemulțumită se poate adresa instanței de contencios administrativ sau, după caz, instanței judecătorești competente, potrivit legii, în termen de 30 de zile calendaristice de la data comunicării soluționării contestatiei în scris.</w:t>
      </w:r>
    </w:p>
    <w:p w:rsidR="007D638B" w:rsidRDefault="007D638B" w:rsidP="009A17DE">
      <w:pPr>
        <w:spacing w:line="240" w:lineRule="auto"/>
        <w:ind w:firstLine="720"/>
        <w:jc w:val="both"/>
        <w:rPr>
          <w:rFonts w:ascii="Times New Roman" w:eastAsia="Calibri" w:hAnsi="Times New Roman" w:cs="Times New Roman"/>
          <w:sz w:val="24"/>
          <w:lang w:val="it-IT"/>
        </w:rPr>
      </w:pPr>
      <w:r w:rsidRPr="009A17DE">
        <w:rPr>
          <w:rFonts w:ascii="Times New Roman" w:eastAsia="Calibri" w:hAnsi="Times New Roman" w:cs="Times New Roman"/>
          <w:b/>
          <w:sz w:val="24"/>
        </w:rPr>
        <w:t>Art. 3.</w:t>
      </w:r>
      <w:r>
        <w:rPr>
          <w:rFonts w:ascii="Times New Roman" w:eastAsia="Calibri" w:hAnsi="Times New Roman" w:cs="Times New Roman"/>
          <w:b/>
          <w:sz w:val="24"/>
        </w:rPr>
        <w:t xml:space="preserve"> </w:t>
      </w:r>
      <w:r w:rsidR="009A17DE">
        <w:rPr>
          <w:rFonts w:ascii="Times New Roman" w:eastAsia="Calibri" w:hAnsi="Times New Roman" w:cs="Times New Roman"/>
          <w:b/>
          <w:sz w:val="24"/>
        </w:rPr>
        <w:t>–</w:t>
      </w:r>
      <w:r>
        <w:rPr>
          <w:rFonts w:ascii="Times New Roman" w:eastAsia="Calibri" w:hAnsi="Times New Roman" w:cs="Times New Roman"/>
          <w:sz w:val="24"/>
        </w:rPr>
        <w:t xml:space="preserve"> </w:t>
      </w:r>
      <w:r>
        <w:rPr>
          <w:rFonts w:ascii="Times New Roman" w:eastAsia="Calibri" w:hAnsi="Times New Roman" w:cs="Times New Roman"/>
          <w:sz w:val="24"/>
          <w:szCs w:val="24"/>
          <w:lang w:val="pt-BR"/>
        </w:rPr>
        <w:t>Prevederile</w:t>
      </w:r>
      <w:r w:rsidR="009A17DE">
        <w:rPr>
          <w:rFonts w:ascii="Times New Roman" w:eastAsia="Calibri" w:hAnsi="Times New Roman" w:cs="Times New Roman"/>
          <w:sz w:val="24"/>
          <w:szCs w:val="24"/>
          <w:lang w:val="pt-BR"/>
        </w:rPr>
        <w:t xml:space="preserve"> </w:t>
      </w:r>
      <w:r>
        <w:rPr>
          <w:rFonts w:ascii="Times New Roman" w:eastAsia="Calibri" w:hAnsi="Times New Roman" w:cs="Times New Roman"/>
          <w:sz w:val="24"/>
          <w:szCs w:val="24"/>
          <w:lang w:val="pt-BR"/>
        </w:rPr>
        <w:t>prezentei dispoziții vor fi aduse la îndeplinire de către compartimentul financiar-contabil, resurse umane</w:t>
      </w:r>
      <w:r>
        <w:rPr>
          <w:rFonts w:ascii="Times New Roman" w:eastAsia="Calibri" w:hAnsi="Times New Roman" w:cs="Times New Roman"/>
          <w:sz w:val="24"/>
          <w:lang w:val="it-IT"/>
        </w:rPr>
        <w:t>.</w:t>
      </w:r>
    </w:p>
    <w:p w:rsidR="007D638B" w:rsidRDefault="006028F5" w:rsidP="007D638B">
      <w:pPr>
        <w:spacing w:after="0" w:line="240" w:lineRule="auto"/>
        <w:ind w:firstLine="720"/>
        <w:jc w:val="both"/>
        <w:rPr>
          <w:rFonts w:ascii="Times New Roman" w:eastAsia="Calibri" w:hAnsi="Times New Roman" w:cs="Times New Roman"/>
          <w:sz w:val="24"/>
        </w:rPr>
      </w:pPr>
      <w:r w:rsidRPr="009A17DE">
        <w:rPr>
          <w:rFonts w:ascii="Times New Roman" w:eastAsia="Calibri" w:hAnsi="Times New Roman" w:cs="Times New Roman"/>
          <w:b/>
          <w:sz w:val="24"/>
        </w:rPr>
        <w:t>A</w:t>
      </w:r>
      <w:r w:rsidR="007D638B" w:rsidRPr="009A17DE">
        <w:rPr>
          <w:rFonts w:ascii="Times New Roman" w:eastAsia="Calibri" w:hAnsi="Times New Roman" w:cs="Times New Roman"/>
          <w:b/>
          <w:sz w:val="24"/>
        </w:rPr>
        <w:t>rt. 4.</w:t>
      </w:r>
      <w:r w:rsidR="007D638B">
        <w:rPr>
          <w:rFonts w:ascii="Times New Roman" w:eastAsia="Calibri" w:hAnsi="Times New Roman" w:cs="Times New Roman"/>
          <w:sz w:val="24"/>
        </w:rPr>
        <w:t xml:space="preserve"> </w:t>
      </w:r>
      <w:r w:rsidR="009A17DE">
        <w:rPr>
          <w:rFonts w:ascii="Times New Roman" w:eastAsia="Calibri" w:hAnsi="Times New Roman" w:cs="Times New Roman"/>
          <w:sz w:val="24"/>
        </w:rPr>
        <w:t xml:space="preserve">– </w:t>
      </w:r>
      <w:proofErr w:type="spellStart"/>
      <w:r w:rsidR="007D638B">
        <w:rPr>
          <w:rFonts w:ascii="Times New Roman" w:eastAsia="Calibri" w:hAnsi="Times New Roman" w:cs="Times New Roman"/>
          <w:sz w:val="24"/>
        </w:rPr>
        <w:t>Prezenta</w:t>
      </w:r>
      <w:proofErr w:type="spellEnd"/>
      <w:r w:rsidR="009A17DE">
        <w:rPr>
          <w:rFonts w:ascii="Times New Roman" w:eastAsia="Calibri" w:hAnsi="Times New Roman" w:cs="Times New Roman"/>
          <w:sz w:val="24"/>
        </w:rPr>
        <w:t xml:space="preserve"> </w:t>
      </w:r>
      <w:proofErr w:type="spellStart"/>
      <w:r w:rsidR="007D638B">
        <w:rPr>
          <w:rFonts w:ascii="Times New Roman" w:eastAsia="Calibri" w:hAnsi="Times New Roman" w:cs="Times New Roman"/>
          <w:sz w:val="24"/>
        </w:rPr>
        <w:t>dispozitie</w:t>
      </w:r>
      <w:proofErr w:type="spellEnd"/>
      <w:r w:rsidR="007D638B">
        <w:rPr>
          <w:rFonts w:ascii="Times New Roman" w:eastAsia="Calibri" w:hAnsi="Times New Roman" w:cs="Times New Roman"/>
          <w:sz w:val="24"/>
        </w:rPr>
        <w:t xml:space="preserve"> se </w:t>
      </w:r>
      <w:proofErr w:type="spellStart"/>
      <w:r w:rsidR="007D638B">
        <w:rPr>
          <w:rFonts w:ascii="Times New Roman" w:eastAsia="Calibri" w:hAnsi="Times New Roman" w:cs="Times New Roman"/>
          <w:sz w:val="24"/>
        </w:rPr>
        <w:t>comunică</w:t>
      </w:r>
      <w:proofErr w:type="spellEnd"/>
      <w:r w:rsidR="007D638B">
        <w:rPr>
          <w:rFonts w:ascii="Times New Roman" w:eastAsia="Calibri" w:hAnsi="Times New Roman" w:cs="Times New Roman"/>
          <w:sz w:val="24"/>
        </w:rPr>
        <w:t xml:space="preserve">: </w:t>
      </w:r>
    </w:p>
    <w:p w:rsidR="007D638B" w:rsidRDefault="007D638B" w:rsidP="007D638B">
      <w:pPr>
        <w:spacing w:after="0" w:line="240" w:lineRule="auto"/>
        <w:ind w:firstLine="720"/>
        <w:jc w:val="both"/>
        <w:rPr>
          <w:rFonts w:ascii="Times New Roman" w:eastAsia="Calibri" w:hAnsi="Times New Roman" w:cs="Times New Roman"/>
          <w:sz w:val="24"/>
        </w:rPr>
      </w:pPr>
      <w:r>
        <w:rPr>
          <w:rFonts w:ascii="Times New Roman" w:eastAsia="Calibri" w:hAnsi="Times New Roman" w:cs="Times New Roman"/>
          <w:sz w:val="24"/>
        </w:rPr>
        <w:t xml:space="preserve">- </w:t>
      </w:r>
      <w:proofErr w:type="spellStart"/>
      <w:r>
        <w:rPr>
          <w:rFonts w:ascii="Times New Roman" w:eastAsia="Calibri" w:hAnsi="Times New Roman" w:cs="Times New Roman"/>
          <w:sz w:val="24"/>
        </w:rPr>
        <w:t>Institutiei</w:t>
      </w:r>
      <w:proofErr w:type="spellEnd"/>
      <w:r>
        <w:rPr>
          <w:rFonts w:ascii="Times New Roman" w:eastAsia="Calibri" w:hAnsi="Times New Roman" w:cs="Times New Roman"/>
          <w:sz w:val="24"/>
        </w:rPr>
        <w:t xml:space="preserve"> </w:t>
      </w:r>
      <w:proofErr w:type="spellStart"/>
      <w:r>
        <w:rPr>
          <w:rFonts w:ascii="Times New Roman" w:eastAsia="Calibri" w:hAnsi="Times New Roman" w:cs="Times New Roman"/>
          <w:sz w:val="24"/>
        </w:rPr>
        <w:t>Prefectului</w:t>
      </w:r>
      <w:proofErr w:type="spellEnd"/>
      <w:r>
        <w:rPr>
          <w:rFonts w:ascii="Times New Roman" w:eastAsia="Calibri" w:hAnsi="Times New Roman" w:cs="Times New Roman"/>
          <w:sz w:val="24"/>
        </w:rPr>
        <w:t xml:space="preserve"> </w:t>
      </w:r>
      <w:proofErr w:type="spellStart"/>
      <w:r>
        <w:rPr>
          <w:rFonts w:ascii="Times New Roman" w:eastAsia="Calibri" w:hAnsi="Times New Roman" w:cs="Times New Roman"/>
          <w:sz w:val="24"/>
        </w:rPr>
        <w:t>judetul</w:t>
      </w:r>
      <w:proofErr w:type="spellEnd"/>
      <w:r>
        <w:rPr>
          <w:rFonts w:ascii="Times New Roman" w:eastAsia="Calibri" w:hAnsi="Times New Roman" w:cs="Times New Roman"/>
          <w:sz w:val="24"/>
        </w:rPr>
        <w:t xml:space="preserve"> Hunedoara;</w:t>
      </w:r>
    </w:p>
    <w:p w:rsidR="007D638B" w:rsidRDefault="007D638B" w:rsidP="007D638B">
      <w:pPr>
        <w:spacing w:after="0" w:line="240" w:lineRule="auto"/>
        <w:ind w:firstLine="720"/>
        <w:jc w:val="both"/>
        <w:rPr>
          <w:rFonts w:ascii="Times New Roman" w:eastAsia="Calibri" w:hAnsi="Times New Roman" w:cs="Times New Roman"/>
          <w:sz w:val="24"/>
        </w:rPr>
      </w:pPr>
      <w:r>
        <w:rPr>
          <w:rFonts w:ascii="Times New Roman" w:eastAsia="Calibri" w:hAnsi="Times New Roman" w:cs="Times New Roman"/>
          <w:sz w:val="24"/>
        </w:rPr>
        <w:t xml:space="preserve">- </w:t>
      </w:r>
      <w:proofErr w:type="spellStart"/>
      <w:r>
        <w:rPr>
          <w:rFonts w:ascii="Times New Roman" w:eastAsia="Calibri" w:hAnsi="Times New Roman" w:cs="Times New Roman"/>
          <w:sz w:val="24"/>
        </w:rPr>
        <w:t>Domnului</w:t>
      </w:r>
      <w:proofErr w:type="spellEnd"/>
      <w:r>
        <w:rPr>
          <w:rFonts w:ascii="Times New Roman" w:eastAsia="Calibri" w:hAnsi="Times New Roman" w:cs="Times New Roman"/>
          <w:sz w:val="24"/>
        </w:rPr>
        <w:t xml:space="preserve"> </w:t>
      </w:r>
      <w:proofErr w:type="spellStart"/>
      <w:r w:rsidR="009A17DE">
        <w:rPr>
          <w:rFonts w:ascii="Times New Roman" w:eastAsia="Calibri" w:hAnsi="Times New Roman" w:cs="Times New Roman"/>
          <w:sz w:val="24"/>
        </w:rPr>
        <w:t>Vraci</w:t>
      </w:r>
      <w:proofErr w:type="spellEnd"/>
      <w:r w:rsidR="009A17DE">
        <w:rPr>
          <w:rFonts w:ascii="Times New Roman" w:eastAsia="Calibri" w:hAnsi="Times New Roman" w:cs="Times New Roman"/>
          <w:sz w:val="24"/>
        </w:rPr>
        <w:t xml:space="preserve"> Marin, </w:t>
      </w:r>
      <w:proofErr w:type="spellStart"/>
      <w:r w:rsidR="009A17DE">
        <w:rPr>
          <w:rFonts w:ascii="Times New Roman" w:eastAsia="Calibri" w:hAnsi="Times New Roman" w:cs="Times New Roman"/>
          <w:sz w:val="24"/>
        </w:rPr>
        <w:t>viceprimarul</w:t>
      </w:r>
      <w:proofErr w:type="spellEnd"/>
      <w:r w:rsidR="009A17DE">
        <w:rPr>
          <w:rFonts w:ascii="Times New Roman" w:eastAsia="Calibri" w:hAnsi="Times New Roman" w:cs="Times New Roman"/>
          <w:sz w:val="24"/>
        </w:rPr>
        <w:t xml:space="preserve"> </w:t>
      </w:r>
      <w:proofErr w:type="spellStart"/>
      <w:r w:rsidR="009A17DE">
        <w:rPr>
          <w:rFonts w:ascii="Times New Roman" w:eastAsia="Calibri" w:hAnsi="Times New Roman" w:cs="Times New Roman"/>
          <w:sz w:val="24"/>
        </w:rPr>
        <w:t>comunei</w:t>
      </w:r>
      <w:proofErr w:type="spellEnd"/>
      <w:r w:rsidR="009A17DE">
        <w:rPr>
          <w:rFonts w:ascii="Times New Roman" w:eastAsia="Calibri" w:hAnsi="Times New Roman" w:cs="Times New Roman"/>
          <w:sz w:val="24"/>
        </w:rPr>
        <w:t xml:space="preserve"> </w:t>
      </w:r>
      <w:proofErr w:type="spellStart"/>
      <w:r w:rsidR="009A17DE">
        <w:rPr>
          <w:rFonts w:ascii="Times New Roman" w:eastAsia="Calibri" w:hAnsi="Times New Roman" w:cs="Times New Roman"/>
          <w:sz w:val="24"/>
        </w:rPr>
        <w:t>Vălișoara</w:t>
      </w:r>
      <w:proofErr w:type="spellEnd"/>
      <w:r w:rsidR="009A17DE">
        <w:rPr>
          <w:rFonts w:ascii="Times New Roman" w:eastAsia="Calibri" w:hAnsi="Times New Roman" w:cs="Times New Roman"/>
          <w:sz w:val="24"/>
        </w:rPr>
        <w:t xml:space="preserve">, </w:t>
      </w:r>
      <w:proofErr w:type="spellStart"/>
      <w:r w:rsidR="009A17DE">
        <w:rPr>
          <w:rFonts w:ascii="Times New Roman" w:eastAsia="Calibri" w:hAnsi="Times New Roman" w:cs="Times New Roman"/>
          <w:sz w:val="24"/>
        </w:rPr>
        <w:t>județul</w:t>
      </w:r>
      <w:proofErr w:type="spellEnd"/>
      <w:r w:rsidR="009A17DE">
        <w:rPr>
          <w:rFonts w:ascii="Times New Roman" w:eastAsia="Calibri" w:hAnsi="Times New Roman" w:cs="Times New Roman"/>
          <w:sz w:val="24"/>
        </w:rPr>
        <w:t xml:space="preserve"> Hunedoara</w:t>
      </w:r>
      <w:r>
        <w:rPr>
          <w:rFonts w:ascii="Times New Roman" w:eastAsia="Calibri" w:hAnsi="Times New Roman" w:cs="Times New Roman"/>
          <w:sz w:val="24"/>
        </w:rPr>
        <w:t>;</w:t>
      </w:r>
    </w:p>
    <w:p w:rsidR="007D638B" w:rsidRDefault="007D638B" w:rsidP="007D638B">
      <w:pPr>
        <w:spacing w:after="0" w:line="240" w:lineRule="auto"/>
        <w:ind w:firstLine="720"/>
        <w:jc w:val="both"/>
        <w:rPr>
          <w:rFonts w:ascii="Times New Roman" w:eastAsia="Calibri" w:hAnsi="Times New Roman" w:cs="Times New Roman"/>
          <w:sz w:val="24"/>
        </w:rPr>
      </w:pPr>
      <w:r>
        <w:rPr>
          <w:rFonts w:ascii="Times New Roman" w:eastAsia="Calibri" w:hAnsi="Times New Roman" w:cs="Times New Roman"/>
          <w:sz w:val="24"/>
        </w:rPr>
        <w:t xml:space="preserve">- </w:t>
      </w:r>
      <w:proofErr w:type="spellStart"/>
      <w:r>
        <w:rPr>
          <w:rFonts w:ascii="Times New Roman" w:eastAsia="Calibri" w:hAnsi="Times New Roman" w:cs="Times New Roman"/>
          <w:sz w:val="24"/>
        </w:rPr>
        <w:t>Compartimentului</w:t>
      </w:r>
      <w:proofErr w:type="spellEnd"/>
      <w:r>
        <w:rPr>
          <w:rFonts w:ascii="Times New Roman" w:eastAsia="Calibri" w:hAnsi="Times New Roman" w:cs="Times New Roman"/>
          <w:sz w:val="24"/>
        </w:rPr>
        <w:t xml:space="preserve"> </w:t>
      </w:r>
      <w:proofErr w:type="spellStart"/>
      <w:r>
        <w:rPr>
          <w:rFonts w:ascii="Times New Roman" w:eastAsia="Calibri" w:hAnsi="Times New Roman" w:cs="Times New Roman"/>
          <w:sz w:val="24"/>
        </w:rPr>
        <w:t>financiar-contabil</w:t>
      </w:r>
      <w:proofErr w:type="spellEnd"/>
      <w:r>
        <w:rPr>
          <w:rFonts w:ascii="Times New Roman" w:eastAsia="Calibri" w:hAnsi="Times New Roman" w:cs="Times New Roman"/>
          <w:sz w:val="24"/>
        </w:rPr>
        <w:t xml:space="preserve">, </w:t>
      </w:r>
      <w:proofErr w:type="spellStart"/>
      <w:r>
        <w:rPr>
          <w:rFonts w:ascii="Times New Roman" w:eastAsia="Calibri" w:hAnsi="Times New Roman" w:cs="Times New Roman"/>
          <w:sz w:val="24"/>
        </w:rPr>
        <w:t>resurse</w:t>
      </w:r>
      <w:proofErr w:type="spellEnd"/>
      <w:r>
        <w:rPr>
          <w:rFonts w:ascii="Times New Roman" w:eastAsia="Calibri" w:hAnsi="Times New Roman" w:cs="Times New Roman"/>
          <w:sz w:val="24"/>
        </w:rPr>
        <w:t xml:space="preserve"> </w:t>
      </w:r>
      <w:proofErr w:type="spellStart"/>
      <w:r>
        <w:rPr>
          <w:rFonts w:ascii="Times New Roman" w:eastAsia="Calibri" w:hAnsi="Times New Roman" w:cs="Times New Roman"/>
          <w:sz w:val="24"/>
        </w:rPr>
        <w:t>umane</w:t>
      </w:r>
      <w:proofErr w:type="spellEnd"/>
      <w:r>
        <w:rPr>
          <w:rFonts w:ascii="Times New Roman" w:eastAsia="Calibri" w:hAnsi="Times New Roman" w:cs="Times New Roman"/>
          <w:sz w:val="24"/>
        </w:rPr>
        <w:t>.</w:t>
      </w:r>
    </w:p>
    <w:p w:rsidR="007D638B" w:rsidRDefault="007D638B" w:rsidP="007D638B">
      <w:pPr>
        <w:spacing w:after="0" w:line="240" w:lineRule="auto"/>
        <w:ind w:firstLine="720"/>
        <w:jc w:val="both"/>
        <w:rPr>
          <w:rFonts w:ascii="Times New Roman" w:eastAsia="Calibri" w:hAnsi="Times New Roman" w:cs="Times New Roman"/>
          <w:sz w:val="24"/>
        </w:rPr>
      </w:pPr>
    </w:p>
    <w:p w:rsidR="007D638B" w:rsidRDefault="007D638B" w:rsidP="007D638B">
      <w:pPr>
        <w:spacing w:after="0" w:line="240" w:lineRule="auto"/>
        <w:ind w:firstLine="720"/>
        <w:jc w:val="both"/>
        <w:rPr>
          <w:rFonts w:ascii="Times New Roman" w:eastAsia="Calibri" w:hAnsi="Times New Roman" w:cs="Times New Roman"/>
          <w:sz w:val="24"/>
        </w:rPr>
      </w:pPr>
    </w:p>
    <w:p w:rsidR="007D638B" w:rsidRDefault="009A17DE" w:rsidP="007D638B">
      <w:pPr>
        <w:spacing w:after="0" w:line="240" w:lineRule="auto"/>
        <w:ind w:firstLine="720"/>
        <w:rPr>
          <w:rFonts w:ascii="Times New Roman" w:eastAsia="Times New Roman" w:hAnsi="Times New Roman" w:cs="Times New Roman"/>
          <w:sz w:val="24"/>
          <w:lang w:val="pt-BR"/>
        </w:rPr>
      </w:pPr>
      <w:r>
        <w:rPr>
          <w:rFonts w:ascii="Times New Roman" w:eastAsia="Times New Roman" w:hAnsi="Times New Roman" w:cs="Times New Roman"/>
          <w:sz w:val="24"/>
          <w:lang w:val="pt-BR"/>
        </w:rPr>
        <w:t xml:space="preserve">    </w:t>
      </w:r>
      <w:r w:rsidR="007D638B">
        <w:rPr>
          <w:rFonts w:ascii="Times New Roman" w:eastAsia="Times New Roman" w:hAnsi="Times New Roman" w:cs="Times New Roman"/>
          <w:sz w:val="24"/>
          <w:lang w:val="pt-BR"/>
        </w:rPr>
        <w:t xml:space="preserve">   </w:t>
      </w:r>
      <w:r>
        <w:rPr>
          <w:rFonts w:ascii="Times New Roman" w:eastAsia="Times New Roman" w:hAnsi="Times New Roman" w:cs="Times New Roman"/>
          <w:sz w:val="24"/>
          <w:lang w:val="pt-BR"/>
        </w:rPr>
        <w:t xml:space="preserve">  </w:t>
      </w:r>
      <w:r w:rsidR="007D638B">
        <w:rPr>
          <w:rFonts w:ascii="Times New Roman" w:eastAsia="Times New Roman" w:hAnsi="Times New Roman" w:cs="Times New Roman"/>
          <w:sz w:val="24"/>
          <w:lang w:val="pt-BR"/>
        </w:rPr>
        <w:t>PRIMAR,</w:t>
      </w:r>
    </w:p>
    <w:p w:rsidR="007D638B" w:rsidRDefault="009A17DE" w:rsidP="007D638B">
      <w:pPr>
        <w:spacing w:after="0" w:line="240" w:lineRule="auto"/>
        <w:ind w:firstLine="720"/>
        <w:rPr>
          <w:rFonts w:ascii="Times New Roman" w:eastAsia="Times New Roman" w:hAnsi="Times New Roman" w:cs="Times New Roman"/>
          <w:sz w:val="24"/>
          <w:lang w:val="pt-BR"/>
        </w:rPr>
      </w:pPr>
      <w:r>
        <w:rPr>
          <w:rFonts w:ascii="Times New Roman" w:eastAsia="Times New Roman" w:hAnsi="Times New Roman" w:cs="Times New Roman"/>
          <w:sz w:val="24"/>
          <w:lang w:val="pt-BR"/>
        </w:rPr>
        <w:t xml:space="preserve">    Bedea Camelia</w:t>
      </w:r>
    </w:p>
    <w:p w:rsidR="007D638B" w:rsidRDefault="007D638B" w:rsidP="007D638B">
      <w:pPr>
        <w:spacing w:after="0" w:line="240" w:lineRule="auto"/>
        <w:ind w:firstLine="720"/>
        <w:jc w:val="center"/>
        <w:rPr>
          <w:rFonts w:ascii="Times New Roman" w:eastAsia="Times New Roman" w:hAnsi="Times New Roman" w:cs="Times New Roman"/>
          <w:sz w:val="24"/>
          <w:lang w:val="pt-BR"/>
        </w:rPr>
      </w:pP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sidR="009A17DE">
        <w:rPr>
          <w:rFonts w:ascii="Times New Roman" w:eastAsia="Times New Roman" w:hAnsi="Times New Roman" w:cs="Times New Roman"/>
          <w:sz w:val="24"/>
          <w:lang w:val="pt-BR"/>
        </w:rPr>
        <w:t>Contrasemnează,</w:t>
      </w:r>
    </w:p>
    <w:p w:rsidR="007D638B" w:rsidRDefault="007D638B" w:rsidP="007D638B">
      <w:pPr>
        <w:spacing w:after="0" w:line="240" w:lineRule="auto"/>
        <w:ind w:firstLine="720"/>
        <w:jc w:val="center"/>
        <w:rPr>
          <w:rFonts w:ascii="Times New Roman" w:eastAsia="Times New Roman" w:hAnsi="Times New Roman" w:cs="Times New Roman"/>
          <w:sz w:val="24"/>
          <w:lang w:val="pt-BR"/>
        </w:rPr>
      </w:pP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sidR="00E065EC">
        <w:rPr>
          <w:rFonts w:ascii="Times New Roman" w:eastAsia="Times New Roman" w:hAnsi="Times New Roman" w:cs="Times New Roman"/>
          <w:sz w:val="24"/>
          <w:lang w:val="pt-BR"/>
        </w:rPr>
        <w:t>Secret</w:t>
      </w:r>
      <w:r w:rsidR="009A17DE">
        <w:rPr>
          <w:rFonts w:ascii="Times New Roman" w:eastAsia="Times New Roman" w:hAnsi="Times New Roman" w:cs="Times New Roman"/>
          <w:sz w:val="24"/>
          <w:lang w:val="pt-BR"/>
        </w:rPr>
        <w:t>a</w:t>
      </w:r>
      <w:r w:rsidR="00E065EC">
        <w:rPr>
          <w:rFonts w:ascii="Times New Roman" w:eastAsia="Times New Roman" w:hAnsi="Times New Roman" w:cs="Times New Roman"/>
          <w:sz w:val="24"/>
          <w:lang w:val="pt-BR"/>
        </w:rPr>
        <w:t>r</w:t>
      </w:r>
      <w:bookmarkStart w:id="0" w:name="_GoBack"/>
      <w:bookmarkEnd w:id="0"/>
      <w:r w:rsidR="009A17DE">
        <w:rPr>
          <w:rFonts w:ascii="Times New Roman" w:eastAsia="Times New Roman" w:hAnsi="Times New Roman" w:cs="Times New Roman"/>
          <w:sz w:val="24"/>
          <w:lang w:val="pt-BR"/>
        </w:rPr>
        <w:t xml:space="preserve"> general,</w:t>
      </w:r>
    </w:p>
    <w:p w:rsidR="007D638B" w:rsidRDefault="007D638B" w:rsidP="007D638B">
      <w:pPr>
        <w:spacing w:after="0" w:line="240" w:lineRule="auto"/>
        <w:ind w:firstLine="720"/>
        <w:jc w:val="center"/>
        <w:rPr>
          <w:rFonts w:ascii="Times New Roman" w:eastAsia="Times New Roman" w:hAnsi="Times New Roman" w:cs="Times New Roman"/>
          <w:sz w:val="24"/>
          <w:lang w:val="pt-BR"/>
        </w:rPr>
      </w:pP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t xml:space="preserve">                        </w:t>
      </w:r>
      <w:r w:rsidR="009A17DE">
        <w:rPr>
          <w:rFonts w:ascii="Times New Roman" w:eastAsia="Times New Roman" w:hAnsi="Times New Roman" w:cs="Times New Roman"/>
          <w:sz w:val="24"/>
          <w:lang w:val="pt-BR"/>
        </w:rPr>
        <w:t>Groza Loredana-Roxana</w:t>
      </w:r>
    </w:p>
    <w:p w:rsidR="007D638B" w:rsidRDefault="007D638B" w:rsidP="007D638B">
      <w:pPr>
        <w:spacing w:after="0" w:line="240" w:lineRule="auto"/>
        <w:ind w:firstLine="720"/>
        <w:jc w:val="both"/>
        <w:rPr>
          <w:rFonts w:ascii="Times New Roman" w:eastAsia="Times New Roman" w:hAnsi="Times New Roman" w:cs="Times New Roman"/>
          <w:sz w:val="24"/>
          <w:lang w:val="pt-BR"/>
        </w:rPr>
      </w:pPr>
      <w:r>
        <w:rPr>
          <w:rFonts w:ascii="Times New Roman" w:eastAsia="Times New Roman" w:hAnsi="Times New Roman" w:cs="Times New Roman"/>
          <w:sz w:val="24"/>
          <w:lang w:val="pt-BR"/>
        </w:rPr>
        <w:t xml:space="preserve">Vălișoara, </w:t>
      </w:r>
      <w:r w:rsidR="009A17DE">
        <w:rPr>
          <w:rFonts w:ascii="Times New Roman" w:eastAsia="Times New Roman" w:hAnsi="Times New Roman" w:cs="Times New Roman"/>
          <w:sz w:val="24"/>
          <w:lang w:val="pt-BR"/>
        </w:rPr>
        <w:t>10.11.2020</w:t>
      </w:r>
    </w:p>
    <w:p w:rsidR="0043093C" w:rsidRDefault="0043093C"/>
    <w:sectPr w:rsidR="0043093C" w:rsidSect="009A17DE">
      <w:pgSz w:w="12240" w:h="15840"/>
      <w:pgMar w:top="1440" w:right="900" w:bottom="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146B93"/>
    <w:multiLevelType w:val="hybridMultilevel"/>
    <w:tmpl w:val="D5E41226"/>
    <w:lvl w:ilvl="0" w:tplc="E858229A">
      <w:start w:val="31"/>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4921"/>
    <w:rsid w:val="0043093C"/>
    <w:rsid w:val="006028F5"/>
    <w:rsid w:val="00752839"/>
    <w:rsid w:val="007D638B"/>
    <w:rsid w:val="008B4921"/>
    <w:rsid w:val="009A17DE"/>
    <w:rsid w:val="00BE1292"/>
    <w:rsid w:val="00BF7E26"/>
    <w:rsid w:val="00C8681E"/>
    <w:rsid w:val="00E065EC"/>
    <w:rsid w:val="00E365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4E97045-9DB4-42CE-9ABA-6066A913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638B"/>
    <w:pPr>
      <w:spacing w:after="160" w:line="254"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638B"/>
    <w:pPr>
      <w:ind w:left="720"/>
      <w:contextualSpacing/>
    </w:pPr>
  </w:style>
  <w:style w:type="paragraph" w:styleId="BalloonText">
    <w:name w:val="Balloon Text"/>
    <w:basedOn w:val="Normal"/>
    <w:link w:val="BalloonTextChar"/>
    <w:uiPriority w:val="99"/>
    <w:semiHidden/>
    <w:unhideWhenUsed/>
    <w:rsid w:val="00BF7E2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7E2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6842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381</Words>
  <Characters>2174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miclean marius</cp:lastModifiedBy>
  <cp:revision>7</cp:revision>
  <cp:lastPrinted>2020-11-11T10:29:00Z</cp:lastPrinted>
  <dcterms:created xsi:type="dcterms:W3CDTF">2019-01-28T12:43:00Z</dcterms:created>
  <dcterms:modified xsi:type="dcterms:W3CDTF">2020-11-11T10:29:00Z</dcterms:modified>
</cp:coreProperties>
</file>